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B0" w:rsidRPr="00410CB0" w:rsidRDefault="00410CB0" w:rsidP="00410CB0">
      <w:pPr>
        <w:jc w:val="center"/>
        <w:rPr>
          <w:sz w:val="48"/>
          <w:szCs w:val="48"/>
        </w:rPr>
      </w:pPr>
      <w:r w:rsidRPr="00410CB0">
        <w:rPr>
          <w:rFonts w:hint="eastAsia"/>
          <w:sz w:val="48"/>
          <w:szCs w:val="48"/>
        </w:rPr>
        <w:t>莒光國小行政網站使用手冊</w:t>
      </w:r>
    </w:p>
    <w:p w:rsidR="00410CB0" w:rsidRPr="00153749" w:rsidRDefault="00410CB0" w:rsidP="00410CB0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153749">
        <w:rPr>
          <w:rFonts w:hint="eastAsia"/>
          <w:sz w:val="28"/>
          <w:szCs w:val="28"/>
        </w:rPr>
        <w:t>資訊服務入口登入</w:t>
      </w:r>
    </w:p>
    <w:p w:rsidR="00410CB0" w:rsidRPr="00153749" w:rsidRDefault="00410CB0" w:rsidP="00410CB0">
      <w:pPr>
        <w:pStyle w:val="a4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153749">
        <w:rPr>
          <w:rFonts w:hint="eastAsia"/>
          <w:sz w:val="28"/>
          <w:szCs w:val="28"/>
        </w:rPr>
        <w:t>業務網站</w:t>
      </w:r>
      <w:r w:rsidRPr="00153749">
        <w:rPr>
          <w:sz w:val="28"/>
          <w:szCs w:val="28"/>
        </w:rPr>
        <w:sym w:font="Wingdings" w:char="F0E0"/>
      </w:r>
      <w:r w:rsidRPr="00153749">
        <w:rPr>
          <w:rFonts w:hint="eastAsia"/>
          <w:sz w:val="28"/>
          <w:szCs w:val="28"/>
        </w:rPr>
        <w:t>行政網站</w:t>
      </w:r>
    </w:p>
    <w:p w:rsidR="00367B23" w:rsidRDefault="00410CB0">
      <w:r>
        <w:rPr>
          <w:noProof/>
        </w:rPr>
        <w:drawing>
          <wp:inline distT="0" distB="0" distL="0" distR="0" wp14:anchorId="460AF8CF" wp14:editId="2067B849">
            <wp:extent cx="1323975" cy="2200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B0" w:rsidRPr="00153749" w:rsidRDefault="00410CB0">
      <w:pPr>
        <w:rPr>
          <w:sz w:val="28"/>
          <w:szCs w:val="28"/>
        </w:rPr>
      </w:pPr>
      <w:r w:rsidRPr="00153749">
        <w:rPr>
          <w:rFonts w:hint="eastAsia"/>
          <w:sz w:val="28"/>
          <w:szCs w:val="28"/>
        </w:rPr>
        <w:t>3.</w:t>
      </w:r>
      <w:r w:rsidRPr="00153749">
        <w:rPr>
          <w:rFonts w:hint="eastAsia"/>
          <w:sz w:val="28"/>
          <w:szCs w:val="28"/>
        </w:rPr>
        <w:t>使用行政網站前，請跟教務主任申請一個新的網站</w:t>
      </w:r>
      <w:r w:rsidRPr="00153749">
        <w:rPr>
          <w:sz w:val="28"/>
          <w:szCs w:val="28"/>
        </w:rPr>
        <w:sym w:font="Wingdings" w:char="F0E0"/>
      </w:r>
      <w:r w:rsidRPr="00153749">
        <w:rPr>
          <w:rFonts w:hint="eastAsia"/>
          <w:sz w:val="28"/>
          <w:szCs w:val="28"/>
        </w:rPr>
        <w:t>網站管理</w:t>
      </w:r>
      <w:r w:rsidRPr="00153749">
        <w:rPr>
          <w:sz w:val="28"/>
          <w:szCs w:val="28"/>
        </w:rPr>
        <w:sym w:font="Wingdings" w:char="F0E0"/>
      </w:r>
      <w:r w:rsidRPr="00153749">
        <w:rPr>
          <w:rFonts w:hint="eastAsia"/>
          <w:sz w:val="28"/>
          <w:szCs w:val="28"/>
        </w:rPr>
        <w:t>編輯網站</w:t>
      </w:r>
    </w:p>
    <w:p w:rsidR="00410CB0" w:rsidRDefault="00410CB0">
      <w:r>
        <w:rPr>
          <w:noProof/>
        </w:rPr>
        <w:drawing>
          <wp:inline distT="0" distB="0" distL="0" distR="0" wp14:anchorId="6DCBAAAB" wp14:editId="1B5D1B20">
            <wp:extent cx="5162550" cy="1390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B0" w:rsidRPr="00153749" w:rsidRDefault="00410CB0">
      <w:pPr>
        <w:rPr>
          <w:sz w:val="28"/>
          <w:szCs w:val="28"/>
        </w:rPr>
      </w:pPr>
      <w:r w:rsidRPr="00153749">
        <w:rPr>
          <w:rFonts w:hint="eastAsia"/>
          <w:sz w:val="28"/>
          <w:szCs w:val="28"/>
        </w:rPr>
        <w:t>4.</w:t>
      </w:r>
      <w:r w:rsidRPr="00153749">
        <w:rPr>
          <w:rFonts w:hint="eastAsia"/>
          <w:sz w:val="28"/>
          <w:szCs w:val="28"/>
        </w:rPr>
        <w:t>選擇網站</w:t>
      </w:r>
      <w:r w:rsidRPr="00153749">
        <w:rPr>
          <w:sz w:val="28"/>
          <w:szCs w:val="28"/>
        </w:rPr>
        <w:sym w:font="Wingdings" w:char="F0E0"/>
      </w:r>
      <w:r w:rsidRPr="00153749">
        <w:rPr>
          <w:rFonts w:hint="eastAsia"/>
          <w:sz w:val="28"/>
          <w:szCs w:val="28"/>
        </w:rPr>
        <w:t>編輯</w:t>
      </w:r>
    </w:p>
    <w:p w:rsidR="00410CB0" w:rsidRDefault="00410CB0">
      <w:r>
        <w:rPr>
          <w:noProof/>
        </w:rPr>
        <w:drawing>
          <wp:inline distT="0" distB="0" distL="0" distR="0" wp14:anchorId="274F58A7" wp14:editId="36674FDB">
            <wp:extent cx="5274310" cy="1598930"/>
            <wp:effectExtent l="0" t="0" r="254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49" w:rsidRDefault="00153749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CB0" w:rsidRPr="00153749" w:rsidRDefault="00410CB0">
      <w:pPr>
        <w:rPr>
          <w:sz w:val="28"/>
          <w:szCs w:val="28"/>
        </w:rPr>
      </w:pPr>
      <w:r w:rsidRPr="00153749">
        <w:rPr>
          <w:rFonts w:hint="eastAsia"/>
          <w:sz w:val="28"/>
          <w:szCs w:val="28"/>
        </w:rPr>
        <w:lastRenderedPageBreak/>
        <w:t>5.</w:t>
      </w:r>
      <w:r w:rsidR="00DB161E" w:rsidRPr="00153749">
        <w:rPr>
          <w:rFonts w:hint="eastAsia"/>
          <w:sz w:val="28"/>
          <w:szCs w:val="28"/>
        </w:rPr>
        <w:t>依序編輯基本資料、功能選單</w:t>
      </w:r>
      <w:r w:rsidR="00773D71" w:rsidRPr="00153749">
        <w:rPr>
          <w:rFonts w:hint="eastAsia"/>
          <w:sz w:val="28"/>
          <w:szCs w:val="28"/>
        </w:rPr>
        <w:t>及佈景主題與音樂</w:t>
      </w:r>
    </w:p>
    <w:p w:rsidR="00410CB0" w:rsidRDefault="00410CB0">
      <w:r>
        <w:rPr>
          <w:noProof/>
        </w:rPr>
        <w:drawing>
          <wp:inline distT="0" distB="0" distL="0" distR="0" wp14:anchorId="49591A14" wp14:editId="3C0A37B3">
            <wp:extent cx="5274310" cy="162623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B0" w:rsidRPr="00153749" w:rsidRDefault="00410CB0">
      <w:pPr>
        <w:rPr>
          <w:sz w:val="28"/>
          <w:szCs w:val="28"/>
        </w:rPr>
      </w:pPr>
      <w:r w:rsidRPr="00153749">
        <w:rPr>
          <w:rFonts w:hint="eastAsia"/>
          <w:sz w:val="28"/>
          <w:szCs w:val="28"/>
        </w:rPr>
        <w:t>6.</w:t>
      </w:r>
      <w:r w:rsidR="00773D71" w:rsidRPr="00153749">
        <w:rPr>
          <w:rFonts w:hint="eastAsia"/>
          <w:sz w:val="28"/>
          <w:szCs w:val="28"/>
        </w:rPr>
        <w:t>功能選單</w:t>
      </w:r>
      <w:r w:rsidR="00773D71" w:rsidRPr="00153749">
        <w:rPr>
          <w:sz w:val="28"/>
          <w:szCs w:val="28"/>
        </w:rPr>
        <w:sym w:font="Wingdings" w:char="F0E0"/>
      </w:r>
      <w:r w:rsidR="00F15621" w:rsidRPr="00153749">
        <w:rPr>
          <w:rFonts w:hint="eastAsia"/>
          <w:sz w:val="28"/>
          <w:szCs w:val="28"/>
        </w:rPr>
        <w:t>新增分類</w:t>
      </w:r>
      <w:r w:rsidR="00F15621" w:rsidRPr="00153749">
        <w:rPr>
          <w:sz w:val="28"/>
          <w:szCs w:val="28"/>
        </w:rPr>
        <w:sym w:font="Wingdings" w:char="F0E0"/>
      </w:r>
      <w:r w:rsidR="00773D71" w:rsidRPr="00153749">
        <w:rPr>
          <w:rFonts w:hint="eastAsia"/>
          <w:sz w:val="28"/>
          <w:szCs w:val="28"/>
        </w:rPr>
        <w:t>新增選單</w:t>
      </w:r>
    </w:p>
    <w:p w:rsidR="00410CB0" w:rsidRDefault="00410CB0">
      <w:r>
        <w:rPr>
          <w:noProof/>
        </w:rPr>
        <w:drawing>
          <wp:inline distT="0" distB="0" distL="0" distR="0" wp14:anchorId="641FED00" wp14:editId="2A741096">
            <wp:extent cx="5274310" cy="8369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1E" w:rsidRDefault="00DB161E">
      <w:r w:rsidRPr="00153749">
        <w:rPr>
          <w:rFonts w:hint="eastAsia"/>
          <w:sz w:val="28"/>
          <w:szCs w:val="28"/>
        </w:rPr>
        <w:t>7.</w:t>
      </w:r>
      <w:r w:rsidRPr="00153749">
        <w:rPr>
          <w:noProof/>
          <w:sz w:val="28"/>
          <w:szCs w:val="28"/>
        </w:rPr>
        <w:t xml:space="preserve"> </w:t>
      </w:r>
      <w:r w:rsidR="00773D71" w:rsidRPr="00153749">
        <w:rPr>
          <w:rFonts w:hint="eastAsia"/>
          <w:noProof/>
          <w:sz w:val="28"/>
          <w:szCs w:val="28"/>
        </w:rPr>
        <w:t>選單名稱自取</w:t>
      </w:r>
      <w:r w:rsidR="00773D71" w:rsidRPr="00153749">
        <w:rPr>
          <w:noProof/>
          <w:sz w:val="28"/>
          <w:szCs w:val="28"/>
        </w:rPr>
        <w:sym w:font="Wingdings" w:char="F0E0"/>
      </w:r>
      <w:r w:rsidR="00773D71" w:rsidRPr="00153749">
        <w:rPr>
          <w:rFonts w:hint="eastAsia"/>
          <w:noProof/>
          <w:sz w:val="28"/>
          <w:szCs w:val="28"/>
        </w:rPr>
        <w:t>選取適合的選單類型</w:t>
      </w:r>
      <w:r w:rsidR="00773D71" w:rsidRPr="00153749">
        <w:rPr>
          <w:noProof/>
          <w:sz w:val="28"/>
          <w:szCs w:val="28"/>
        </w:rPr>
        <w:sym w:font="Wingdings" w:char="F0E0"/>
      </w:r>
      <w:r w:rsidR="00773D71" w:rsidRPr="00153749">
        <w:rPr>
          <w:rFonts w:hint="eastAsia"/>
          <w:noProof/>
          <w:sz w:val="28"/>
          <w:szCs w:val="28"/>
        </w:rPr>
        <w:t>選取適合的選單分類</w:t>
      </w:r>
      <w:bookmarkStart w:id="0" w:name="_GoBack"/>
      <w:r>
        <w:rPr>
          <w:noProof/>
        </w:rPr>
        <w:drawing>
          <wp:inline distT="0" distB="0" distL="0" distR="0" wp14:anchorId="04C2D8B1" wp14:editId="4F06BCBF">
            <wp:extent cx="5274310" cy="2815590"/>
            <wp:effectExtent l="0" t="0" r="254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1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B7FEB"/>
    <w:multiLevelType w:val="multilevel"/>
    <w:tmpl w:val="5FA49934"/>
    <w:lvl w:ilvl="0">
      <w:start w:val="1"/>
      <w:numFmt w:val="taiwaneseCountingThousand"/>
      <w:lvlText w:val="第%1章"/>
      <w:lvlJc w:val="left"/>
      <w:pPr>
        <w:tabs>
          <w:tab w:val="num" w:pos="0"/>
        </w:tabs>
        <w:ind w:left="0" w:firstLine="0"/>
      </w:pPr>
      <w:rPr>
        <w:rFonts w:ascii="標楷體" w:eastAsia="標楷體" w:hint="eastAsia"/>
      </w:rPr>
    </w:lvl>
    <w:lvl w:ilvl="1">
      <w:start w:val="1"/>
      <w:numFmt w:val="taiwaneseCountingThousand"/>
      <w:lvlText w:val="第%2節 "/>
      <w:lvlJc w:val="left"/>
      <w:pPr>
        <w:tabs>
          <w:tab w:val="num" w:pos="0"/>
        </w:tabs>
        <w:ind w:left="0" w:firstLine="0"/>
      </w:pPr>
      <w:rPr>
        <w:rFonts w:ascii="標楷體" w:eastAsia="標楷體" w:hint="eastAsia"/>
        <w:lang w:val="en-US"/>
      </w:rPr>
    </w:lvl>
    <w:lvl w:ilvl="2">
      <w:start w:val="1"/>
      <w:numFmt w:val="ideographLegalTraditional"/>
      <w:lvlText w:val="%3、"/>
      <w:lvlJc w:val="left"/>
      <w:pPr>
        <w:tabs>
          <w:tab w:val="num" w:pos="737"/>
        </w:tabs>
        <w:ind w:left="737" w:hanging="737"/>
      </w:pPr>
      <w:rPr>
        <w:rFonts w:ascii="標楷體" w:eastAsia="標楷體" w:cs="Times New Roman" w:hint="eastAsia"/>
        <w:b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lvlText w:val="%4、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lvlText w:val="(%5)"/>
      <w:lvlJc w:val="left"/>
      <w:pPr>
        <w:tabs>
          <w:tab w:val="num" w:pos="1418"/>
        </w:tabs>
        <w:ind w:left="1418" w:hanging="850"/>
      </w:pPr>
      <w:rPr>
        <w:rFonts w:eastAsia="標楷體" w:hint="eastAsia"/>
      </w:rPr>
    </w:lvl>
    <w:lvl w:ilvl="5">
      <w:start w:val="1"/>
      <w:numFmt w:val="decimal"/>
      <w:pStyle w:val="6"/>
      <w:lvlText w:val="%6、"/>
      <w:lvlJc w:val="left"/>
      <w:pPr>
        <w:tabs>
          <w:tab w:val="num" w:pos="3260"/>
        </w:tabs>
        <w:ind w:left="3260" w:hanging="1134"/>
      </w:pPr>
      <w:rPr>
        <w:rFonts w:eastAsia="新細明體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eastAsia="新細明體" w:hint="eastAsia"/>
      </w:rPr>
    </w:lvl>
    <w:lvl w:ilvl="7">
      <w:start w:val="1"/>
      <w:numFmt w:val="lowerLetter"/>
      <w:lvlText w:val="%8. "/>
      <w:lvlJc w:val="left"/>
      <w:pPr>
        <w:tabs>
          <w:tab w:val="num" w:pos="4394"/>
        </w:tabs>
        <w:ind w:left="4394" w:hanging="1418"/>
      </w:pPr>
      <w:rPr>
        <w:rFonts w:eastAsia="新細明體" w:hint="eastAsia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5102" w:hanging="1700"/>
      </w:pPr>
      <w:rPr>
        <w:rFonts w:eastAsia="新細明體" w:hint="eastAsia"/>
      </w:rPr>
    </w:lvl>
  </w:abstractNum>
  <w:abstractNum w:abstractNumId="1">
    <w:nsid w:val="74651F4C"/>
    <w:multiLevelType w:val="hybridMultilevel"/>
    <w:tmpl w:val="B4CECF60"/>
    <w:lvl w:ilvl="0" w:tplc="449EB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0A"/>
    <w:rsid w:val="00010CEA"/>
    <w:rsid w:val="00153749"/>
    <w:rsid w:val="00367B23"/>
    <w:rsid w:val="00410CB0"/>
    <w:rsid w:val="00773D71"/>
    <w:rsid w:val="007F67A3"/>
    <w:rsid w:val="00802117"/>
    <w:rsid w:val="008368FA"/>
    <w:rsid w:val="00DB161E"/>
    <w:rsid w:val="00E8670A"/>
    <w:rsid w:val="00F15621"/>
    <w:rsid w:val="00F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8C3E-6DAB-4D41-B356-873356E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0"/>
    <w:link w:val="60"/>
    <w:qFormat/>
    <w:rsid w:val="00010CEA"/>
    <w:pPr>
      <w:keepNext/>
      <w:numPr>
        <w:ilvl w:val="5"/>
        <w:numId w:val="1"/>
      </w:numPr>
      <w:tabs>
        <w:tab w:val="clear" w:pos="3260"/>
        <w:tab w:val="left" w:pos="900"/>
      </w:tabs>
      <w:snapToGrid w:val="0"/>
      <w:spacing w:beforeLines="100" w:before="360" w:afterLines="20" w:after="72"/>
      <w:ind w:leftChars="200" w:left="950" w:hangingChars="168" w:hanging="470"/>
      <w:outlineLvl w:val="5"/>
    </w:pPr>
    <w:rPr>
      <w:rFonts w:ascii="標楷體" w:eastAsia="標楷體" w:hAnsi="標楷體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標題 6 字元"/>
    <w:basedOn w:val="a1"/>
    <w:link w:val="6"/>
    <w:rsid w:val="00010CEA"/>
    <w:rPr>
      <w:rFonts w:ascii="標楷體" w:eastAsia="標楷體" w:hAnsi="標楷體" w:cs="Times New Roman"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010CEA"/>
    <w:pPr>
      <w:ind w:leftChars="200" w:left="480"/>
    </w:pPr>
  </w:style>
  <w:style w:type="paragraph" w:styleId="a4">
    <w:name w:val="List Paragraph"/>
    <w:basedOn w:val="a"/>
    <w:uiPriority w:val="34"/>
    <w:qFormat/>
    <w:rsid w:val="00410C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lopies</dc:creator>
  <cp:keywords/>
  <dc:description/>
  <cp:lastModifiedBy>lopies</cp:lastModifiedBy>
  <cp:revision>8</cp:revision>
  <dcterms:created xsi:type="dcterms:W3CDTF">2014-10-14T03:38:00Z</dcterms:created>
  <dcterms:modified xsi:type="dcterms:W3CDTF">2014-10-14T03:56:00Z</dcterms:modified>
</cp:coreProperties>
</file>